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47CA" w:rsidRDefault="00995EE1">
      <w:pPr>
        <w:widowControl/>
        <w:jc w:val="center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7"/>
          <w:szCs w:val="27"/>
        </w:rPr>
        <w:t>关于举办全国核心能力礼仪指导师培训班的通知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为帮助教师掌握CVCC礼仪课程的培训内容和教学规范，提高师资水平和培训质量，逐步建立CVCC</w:t>
      </w:r>
      <w:r w:rsidR="005E7138">
        <w:rPr>
          <w:rFonts w:ascii="宋体" w:hAnsi="宋体" w:cs="宋体" w:hint="eastAsia"/>
          <w:szCs w:val="21"/>
        </w:rPr>
        <w:t>礼仪教师队伍，我办将在上海</w:t>
      </w:r>
      <w:r>
        <w:rPr>
          <w:rFonts w:ascii="宋体" w:hAnsi="宋体" w:cs="宋体" w:hint="eastAsia"/>
          <w:szCs w:val="21"/>
        </w:rPr>
        <w:t>举办全国核心能力礼仪指导师培训班，现将有关事项通知如下：</w:t>
      </w:r>
    </w:p>
    <w:p w:rsidR="00CA47CA" w:rsidRDefault="00995EE1">
      <w:pPr>
        <w:widowControl/>
        <w:shd w:val="clear" w:color="auto" w:fill="FFFFFF"/>
        <w:spacing w:line="360" w:lineRule="exact"/>
        <w:ind w:firstLine="413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一、培训内容</w:t>
      </w:r>
    </w:p>
    <w:p w:rsidR="005E7138" w:rsidRPr="005E7138" w:rsidRDefault="005E7138" w:rsidP="005E7138">
      <w:pPr>
        <w:pStyle w:val="a7"/>
        <w:shd w:val="clear" w:color="auto" w:fill="FFFFFF"/>
        <w:spacing w:before="0" w:beforeAutospacing="0" w:after="0" w:afterAutospacing="0" w:line="400" w:lineRule="exact"/>
        <w:jc w:val="both"/>
        <w:rPr>
          <w:rFonts w:eastAsia="宋体" w:cs="宋体-PUA"/>
          <w:color w:val="000000"/>
          <w:kern w:val="2"/>
          <w:sz w:val="21"/>
          <w:szCs w:val="21"/>
        </w:rPr>
      </w:pPr>
      <w:r>
        <w:rPr>
          <w:rFonts w:eastAsia="宋体" w:cs="宋体-PUA" w:hint="eastAsia"/>
          <w:color w:val="000000"/>
          <w:kern w:val="2"/>
          <w:sz w:val="21"/>
          <w:szCs w:val="21"/>
        </w:rPr>
        <w:t xml:space="preserve">　　</w:t>
      </w:r>
      <w:r w:rsidRPr="005E7138">
        <w:rPr>
          <w:rFonts w:eastAsia="宋体" w:cs="宋体-PUA" w:hint="eastAsia"/>
          <w:color w:val="000000"/>
          <w:kern w:val="2"/>
          <w:sz w:val="21"/>
          <w:szCs w:val="21"/>
        </w:rPr>
        <w:t>1</w:t>
      </w:r>
      <w:r w:rsidR="00385C3E">
        <w:rPr>
          <w:rFonts w:eastAsia="宋体" w:cs="宋体-PUA" w:hint="eastAsia"/>
          <w:color w:val="000000"/>
          <w:kern w:val="2"/>
          <w:sz w:val="21"/>
          <w:szCs w:val="21"/>
        </w:rPr>
        <w:t>、礼仪课程设计、仪态礼仪、</w:t>
      </w:r>
      <w:r w:rsidRPr="005E7138">
        <w:rPr>
          <w:rFonts w:eastAsia="宋体" w:cs="宋体-PUA" w:hint="eastAsia"/>
          <w:color w:val="000000"/>
          <w:kern w:val="2"/>
          <w:sz w:val="21"/>
          <w:szCs w:val="21"/>
        </w:rPr>
        <w:t>商务礼仪；</w:t>
      </w:r>
    </w:p>
    <w:p w:rsidR="00CA47CA" w:rsidRPr="005E7138" w:rsidRDefault="005E7138" w:rsidP="005E7138">
      <w:pPr>
        <w:widowControl/>
        <w:shd w:val="clear" w:color="auto" w:fill="FFFFFF"/>
        <w:spacing w:line="360" w:lineRule="exact"/>
        <w:ind w:firstLine="420"/>
        <w:jc w:val="left"/>
        <w:rPr>
          <w:rFonts w:ascii="宋体" w:eastAsia="宋体" w:hAnsi="宋体" w:cs="宋体-PUA"/>
          <w:color w:val="000000"/>
          <w:szCs w:val="21"/>
        </w:rPr>
      </w:pPr>
      <w:r w:rsidRPr="005E7138">
        <w:rPr>
          <w:rFonts w:ascii="宋体" w:eastAsia="宋体" w:hAnsi="宋体" w:cs="宋体-PUA" w:hint="eastAsia"/>
          <w:color w:val="000000"/>
          <w:szCs w:val="21"/>
        </w:rPr>
        <w:t>2、礼仪课程授课技巧培训及礼仪课程课程开发等。</w:t>
      </w:r>
    </w:p>
    <w:p w:rsidR="00CA47CA" w:rsidRDefault="00995EE1">
      <w:pPr>
        <w:widowControl/>
        <w:shd w:val="clear" w:color="auto" w:fill="FFFFFF"/>
        <w:spacing w:line="360" w:lineRule="exact"/>
        <w:ind w:firstLine="413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二、授课专家</w:t>
      </w:r>
    </w:p>
    <w:p w:rsidR="00DB2133" w:rsidRDefault="00DB2133">
      <w:pPr>
        <w:widowControl/>
        <w:shd w:val="clear" w:color="auto" w:fill="FFFFFF"/>
        <w:spacing w:line="360" w:lineRule="exact"/>
        <w:ind w:firstLine="422"/>
        <w:jc w:val="left"/>
        <w:rPr>
          <w:rFonts w:ascii="宋体" w:eastAsia="宋体" w:hAnsi="宋体" w:cs="宋体-PUA"/>
          <w:color w:val="000000"/>
          <w:szCs w:val="21"/>
        </w:rPr>
      </w:pPr>
      <w:r w:rsidRPr="00315AB6">
        <w:rPr>
          <w:rFonts w:ascii="宋体" w:eastAsia="宋体" w:hAnsi="宋体" w:cs="宋体-PUA" w:hint="eastAsia"/>
          <w:color w:val="000000"/>
          <w:szCs w:val="21"/>
        </w:rPr>
        <w:t>资深礼仪培训师、长沙市礼仪协会会长王旭老师；</w:t>
      </w:r>
      <w:r w:rsidR="005E7138">
        <w:rPr>
          <w:rFonts w:ascii="宋体" w:eastAsia="宋体" w:hAnsi="宋体" w:cs="宋体-PUA" w:hint="eastAsia"/>
          <w:color w:val="000000"/>
          <w:szCs w:val="21"/>
        </w:rPr>
        <w:t>国内知名礼仪培训专家张晶老师</w:t>
      </w:r>
      <w:r>
        <w:rPr>
          <w:rFonts w:ascii="宋体" w:eastAsia="宋体" w:hAnsi="宋体" w:cs="宋体-PUA" w:hint="eastAsia"/>
          <w:color w:val="000000"/>
          <w:szCs w:val="21"/>
        </w:rPr>
        <w:t>。</w:t>
      </w:r>
    </w:p>
    <w:p w:rsidR="00CA47CA" w:rsidRDefault="00995EE1">
      <w:pPr>
        <w:widowControl/>
        <w:shd w:val="clear" w:color="auto" w:fill="FFFFFF"/>
        <w:spacing w:line="360" w:lineRule="exact"/>
        <w:ind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三、培训对象</w:t>
      </w:r>
    </w:p>
    <w:p w:rsidR="00CA47CA" w:rsidRPr="005E7138" w:rsidRDefault="005E7138" w:rsidP="005E7138">
      <w:pPr>
        <w:widowControl/>
        <w:shd w:val="clear" w:color="auto" w:fill="FFFFFF"/>
        <w:spacing w:line="360" w:lineRule="exact"/>
        <w:ind w:rightChars="-27" w:right="-57" w:firstLine="420"/>
        <w:jc w:val="left"/>
        <w:rPr>
          <w:rFonts w:ascii="宋体" w:hAnsi="宋体"/>
          <w:szCs w:val="21"/>
        </w:rPr>
      </w:pPr>
      <w:r w:rsidRPr="005E7138">
        <w:rPr>
          <w:rFonts w:ascii="宋体" w:hAnsi="宋体" w:hint="eastAsia"/>
          <w:szCs w:val="21"/>
        </w:rPr>
        <w:t>各院校教师和管理人员、辅导员、职业指导老师、旅游酒店专业教师、空乘专业教师、音乐舞蹈教师、体育类教师、文秘教师、公共课类等教师；企业培训师及对礼仪有兴趣的人士。</w:t>
      </w:r>
    </w:p>
    <w:p w:rsidR="00CA47CA" w:rsidRDefault="00995EE1"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四、资格</w:t>
      </w:r>
      <w:r>
        <w:rPr>
          <w:rFonts w:ascii="宋体" w:hAnsi="宋体" w:cs="宋体" w:hint="eastAsia"/>
          <w:b/>
          <w:bCs/>
          <w:kern w:val="0"/>
          <w:szCs w:val="21"/>
        </w:rPr>
        <w:t>查询</w:t>
      </w:r>
    </w:p>
    <w:p w:rsidR="00CA47CA" w:rsidRDefault="00995EE1">
      <w:pPr>
        <w:spacing w:line="340" w:lineRule="exact"/>
        <w:ind w:firstLine="48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培训并经</w:t>
      </w:r>
      <w:r>
        <w:rPr>
          <w:rFonts w:ascii="宋体" w:hAnsi="宋体" w:hint="eastAsia"/>
          <w:szCs w:val="21"/>
        </w:rPr>
        <w:t>考核</w:t>
      </w:r>
      <w:r>
        <w:rPr>
          <w:rFonts w:ascii="宋体" w:hAnsi="宋体"/>
          <w:szCs w:val="21"/>
        </w:rPr>
        <w:t>合格后，可申请</w:t>
      </w:r>
      <w:r>
        <w:rPr>
          <w:rFonts w:ascii="宋体" w:hAnsi="宋体" w:hint="eastAsia"/>
          <w:szCs w:val="21"/>
        </w:rPr>
        <w:t>由教育部高校毕业生就业协会核心能力分会颁发的</w:t>
      </w:r>
      <w:r>
        <w:rPr>
          <w:rFonts w:ascii="宋体" w:hAnsi="宋体"/>
          <w:szCs w:val="21"/>
        </w:rPr>
        <w:t>《</w:t>
      </w:r>
      <w:r>
        <w:rPr>
          <w:rFonts w:ascii="宋体" w:hAnsi="宋体" w:hint="eastAsia"/>
          <w:szCs w:val="21"/>
        </w:rPr>
        <w:t>CVCC</w:t>
      </w:r>
      <w:r>
        <w:rPr>
          <w:rFonts w:ascii="宋体" w:hAnsi="宋体"/>
          <w:szCs w:val="21"/>
        </w:rPr>
        <w:t>礼仪</w:t>
      </w:r>
      <w:r>
        <w:rPr>
          <w:rFonts w:ascii="宋体" w:hAnsi="宋体" w:hint="eastAsia"/>
          <w:szCs w:val="21"/>
        </w:rPr>
        <w:t>指导师</w:t>
      </w:r>
      <w:r>
        <w:rPr>
          <w:rFonts w:ascii="宋体" w:hAnsi="宋体"/>
          <w:szCs w:val="21"/>
        </w:rPr>
        <w:t>证书》，该证书既是CVCC项目培训讲师任职资格的证明，也可作为人员岗位聘任、定级和晋升职务的参考依据。（证书查询：</w:t>
      </w:r>
      <w:r>
        <w:rPr>
          <w:rFonts w:ascii="宋体" w:hAnsi="宋体" w:hint="eastAsia"/>
          <w:szCs w:val="21"/>
        </w:rPr>
        <w:t>全国核心能力认证网www.cvcc.net.cn</w:t>
      </w:r>
      <w:r>
        <w:rPr>
          <w:rFonts w:ascii="宋体" w:hAnsi="宋体"/>
          <w:szCs w:val="21"/>
        </w:rPr>
        <w:t>）</w:t>
      </w:r>
    </w:p>
    <w:p w:rsidR="00CA47CA" w:rsidRDefault="00995EE1"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五、培训时间及地点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培训时间：201</w:t>
      </w:r>
      <w:r w:rsidR="005E7138">
        <w:rPr>
          <w:rFonts w:ascii="宋体" w:hAnsi="宋体" w:cs="宋体" w:hint="eastAsia"/>
          <w:kern w:val="0"/>
          <w:szCs w:val="21"/>
        </w:rPr>
        <w:t>9</w:t>
      </w:r>
      <w:r>
        <w:rPr>
          <w:rFonts w:ascii="宋体" w:hAnsi="宋体" w:cs="宋体"/>
          <w:kern w:val="0"/>
          <w:szCs w:val="21"/>
        </w:rPr>
        <w:t>年</w:t>
      </w:r>
      <w:r w:rsidR="005E7138"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月</w:t>
      </w:r>
      <w:r w:rsidR="005E7138">
        <w:rPr>
          <w:rFonts w:ascii="宋体" w:hAnsi="宋体" w:cs="宋体" w:hint="eastAsia"/>
          <w:kern w:val="0"/>
          <w:szCs w:val="21"/>
        </w:rPr>
        <w:t>18</w:t>
      </w:r>
      <w:r>
        <w:rPr>
          <w:rFonts w:ascii="宋体" w:hAnsi="宋体" w:cs="宋体"/>
          <w:kern w:val="0"/>
          <w:szCs w:val="21"/>
        </w:rPr>
        <w:t>日-</w:t>
      </w:r>
      <w:r w:rsidR="005E7138">
        <w:rPr>
          <w:rFonts w:ascii="宋体" w:hAnsi="宋体" w:cs="宋体" w:hint="eastAsia"/>
          <w:kern w:val="0"/>
          <w:szCs w:val="21"/>
        </w:rPr>
        <w:t>20</w:t>
      </w:r>
      <w:r>
        <w:rPr>
          <w:rFonts w:ascii="宋体" w:hAnsi="宋体" w:cs="宋体"/>
          <w:kern w:val="0"/>
          <w:szCs w:val="21"/>
        </w:rPr>
        <w:t>日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报到时间：201</w:t>
      </w:r>
      <w:r w:rsidR="005E7138">
        <w:rPr>
          <w:rFonts w:ascii="宋体" w:hAnsi="宋体" w:cs="宋体" w:hint="eastAsia"/>
          <w:kern w:val="0"/>
          <w:szCs w:val="21"/>
        </w:rPr>
        <w:t>9</w:t>
      </w:r>
      <w:r>
        <w:rPr>
          <w:rFonts w:ascii="宋体" w:hAnsi="宋体" w:cs="宋体"/>
          <w:kern w:val="0"/>
          <w:szCs w:val="21"/>
        </w:rPr>
        <w:t>年</w:t>
      </w:r>
      <w:r w:rsidR="005E7138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月</w:t>
      </w:r>
      <w:r w:rsidR="005E7138">
        <w:rPr>
          <w:rFonts w:ascii="宋体" w:hAnsi="宋体" w:cs="宋体" w:hint="eastAsia"/>
          <w:kern w:val="0"/>
          <w:szCs w:val="21"/>
        </w:rPr>
        <w:t>17</w:t>
      </w:r>
      <w:r>
        <w:rPr>
          <w:rFonts w:ascii="宋体" w:hAnsi="宋体" w:cs="宋体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全天</w:t>
      </w:r>
      <w:r>
        <w:rPr>
          <w:rFonts w:ascii="宋体" w:hAnsi="宋体" w:cs="宋体"/>
          <w:kern w:val="0"/>
          <w:szCs w:val="21"/>
        </w:rPr>
        <w:t>及</w:t>
      </w:r>
      <w:r w:rsidR="005E7138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月</w:t>
      </w:r>
      <w:r w:rsidR="005E7138">
        <w:rPr>
          <w:rFonts w:ascii="宋体" w:hAnsi="宋体" w:cs="宋体" w:hint="eastAsia"/>
          <w:kern w:val="0"/>
          <w:szCs w:val="21"/>
        </w:rPr>
        <w:t>18</w:t>
      </w:r>
      <w:r>
        <w:rPr>
          <w:rFonts w:ascii="宋体" w:hAnsi="宋体" w:cs="宋体"/>
          <w:kern w:val="0"/>
          <w:szCs w:val="21"/>
        </w:rPr>
        <w:t>日早8点</w:t>
      </w:r>
      <w:r>
        <w:rPr>
          <w:rFonts w:ascii="宋体" w:hAnsi="宋体" w:cs="宋体" w:hint="eastAsia"/>
          <w:kern w:val="0"/>
          <w:szCs w:val="21"/>
        </w:rPr>
        <w:t>30</w:t>
      </w:r>
      <w:r>
        <w:rPr>
          <w:rFonts w:ascii="宋体" w:hAnsi="宋体" w:cs="宋体"/>
          <w:kern w:val="0"/>
          <w:szCs w:val="21"/>
        </w:rPr>
        <w:t>以前</w:t>
      </w:r>
    </w:p>
    <w:p w:rsidR="00897C9C" w:rsidRDefault="00995EE1" w:rsidP="00897C9C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培训</w:t>
      </w:r>
      <w:r>
        <w:rPr>
          <w:rFonts w:ascii="宋体" w:hAnsi="宋体" w:cs="宋体" w:hint="eastAsia"/>
          <w:kern w:val="0"/>
          <w:szCs w:val="21"/>
        </w:rPr>
        <w:t>及</w:t>
      </w:r>
      <w:r>
        <w:rPr>
          <w:rFonts w:ascii="宋体" w:hAnsi="宋体" w:cs="宋体"/>
          <w:kern w:val="0"/>
          <w:szCs w:val="21"/>
        </w:rPr>
        <w:t>报到地点：</w:t>
      </w:r>
      <w:r w:rsidR="005E7138">
        <w:rPr>
          <w:rFonts w:ascii="宋体" w:hAnsi="宋体" w:cs="宋体" w:hint="eastAsia"/>
          <w:kern w:val="0"/>
          <w:szCs w:val="21"/>
        </w:rPr>
        <w:t>上海</w:t>
      </w:r>
    </w:p>
    <w:p w:rsidR="00CA47CA" w:rsidRDefault="00995EE1"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六、收费标准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1、培训费、资料费</w:t>
      </w:r>
      <w:r>
        <w:rPr>
          <w:rFonts w:ascii="宋体" w:hAnsi="宋体" w:cs="宋体" w:hint="eastAsia"/>
          <w:kern w:val="0"/>
          <w:szCs w:val="21"/>
        </w:rPr>
        <w:t>、证书费</w:t>
      </w:r>
      <w:r>
        <w:rPr>
          <w:rFonts w:ascii="宋体" w:hAnsi="宋体" w:cs="宋体"/>
          <w:kern w:val="0"/>
          <w:szCs w:val="21"/>
        </w:rPr>
        <w:t>：</w:t>
      </w:r>
      <w:r w:rsidR="00775F34">
        <w:rPr>
          <w:rFonts w:ascii="宋体" w:hAnsi="宋体" w:cs="宋体"/>
          <w:kern w:val="0"/>
          <w:szCs w:val="21"/>
        </w:rPr>
        <w:t>32</w:t>
      </w:r>
      <w:r>
        <w:rPr>
          <w:rFonts w:ascii="宋体" w:hAnsi="宋体" w:cs="宋体"/>
          <w:kern w:val="0"/>
          <w:szCs w:val="21"/>
        </w:rPr>
        <w:t>80元/人。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2、食宿统一安排，费用自理。</w:t>
      </w:r>
    </w:p>
    <w:p w:rsidR="00CA47CA" w:rsidRDefault="00995EE1"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七、报名办法</w:t>
      </w:r>
    </w:p>
    <w:p w:rsidR="00CA47CA" w:rsidRDefault="00995EE1">
      <w:pPr>
        <w:widowControl/>
        <w:shd w:val="clear" w:color="auto" w:fill="FFFFFF"/>
        <w:spacing w:line="3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请各单位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附件中的</w:t>
      </w:r>
      <w:r>
        <w:rPr>
          <w:rFonts w:ascii="宋体" w:hAnsi="宋体"/>
          <w:szCs w:val="21"/>
        </w:rPr>
        <w:t>报名回执表</w:t>
      </w:r>
      <w:r>
        <w:rPr>
          <w:rFonts w:ascii="宋体" w:hAnsi="宋体" w:hint="eastAsia"/>
          <w:szCs w:val="21"/>
        </w:rPr>
        <w:t>并</w:t>
      </w:r>
      <w:r>
        <w:rPr>
          <w:rFonts w:ascii="宋体" w:hAnsi="宋体"/>
          <w:szCs w:val="21"/>
        </w:rPr>
        <w:t>通过电子邮件报至</w:t>
      </w:r>
      <w:r>
        <w:rPr>
          <w:rFonts w:ascii="宋体" w:hAnsi="宋体" w:hint="eastAsia"/>
          <w:szCs w:val="21"/>
        </w:rPr>
        <w:t>全国核心能力认证办公室蔡老师邮箱，邮箱地址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261567003</w:t>
      </w:r>
      <w:r>
        <w:rPr>
          <w:rFonts w:ascii="宋体" w:hAnsi="宋体"/>
          <w:szCs w:val="21"/>
        </w:rPr>
        <w:t>@qq.com</w:t>
      </w:r>
      <w:r>
        <w:rPr>
          <w:rFonts w:ascii="宋体" w:hAnsi="宋体" w:hint="eastAsia"/>
          <w:szCs w:val="21"/>
        </w:rPr>
        <w:t>。</w:t>
      </w:r>
    </w:p>
    <w:p w:rsidR="00CA47CA" w:rsidRDefault="00995EE1"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八、联系方式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蔡老师：18186508086    联系邮箱：261567003@qq.com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电话：010-84</w:t>
      </w:r>
      <w:r>
        <w:rPr>
          <w:rFonts w:ascii="宋体" w:hAnsi="宋体" w:cs="宋体" w:hint="eastAsia"/>
          <w:kern w:val="0"/>
          <w:szCs w:val="21"/>
        </w:rPr>
        <w:t>824728</w:t>
      </w:r>
      <w:r>
        <w:rPr>
          <w:rFonts w:ascii="宋体" w:hAnsi="宋体" w:cs="宋体"/>
          <w:kern w:val="0"/>
          <w:szCs w:val="21"/>
        </w:rPr>
        <w:t>  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传真：010-848</w:t>
      </w:r>
      <w:r>
        <w:rPr>
          <w:rFonts w:ascii="宋体" w:hAnsi="宋体" w:cs="宋体" w:hint="eastAsia"/>
          <w:kern w:val="0"/>
          <w:szCs w:val="21"/>
        </w:rPr>
        <w:t>24728</w:t>
      </w:r>
    </w:p>
    <w:p w:rsidR="00CA47CA" w:rsidRDefault="00995EE1">
      <w:pPr>
        <w:widowControl/>
        <w:shd w:val="clear" w:color="auto" w:fill="FFFFFF"/>
        <w:spacing w:line="36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附件一：课程安排表</w:t>
      </w:r>
    </w:p>
    <w:p w:rsidR="00CA47CA" w:rsidRDefault="00995EE1">
      <w:pPr>
        <w:widowControl/>
        <w:shd w:val="clear" w:color="auto" w:fill="FFFFFF"/>
        <w:spacing w:line="360" w:lineRule="exact"/>
        <w:ind w:firstLine="424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附件二：报名回执表</w:t>
      </w:r>
    </w:p>
    <w:p w:rsidR="00CA47CA" w:rsidRDefault="00995EE1">
      <w:pPr>
        <w:widowControl/>
        <w:shd w:val="clear" w:color="auto" w:fill="FFFFFF"/>
        <w:spacing w:line="360" w:lineRule="exact"/>
        <w:ind w:firstLine="424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附件三：证书申请表</w:t>
      </w:r>
    </w:p>
    <w:p w:rsidR="00CA47CA" w:rsidRDefault="00CA47CA">
      <w:pPr>
        <w:widowControl/>
        <w:shd w:val="clear" w:color="auto" w:fill="FFFFFF"/>
        <w:spacing w:line="360" w:lineRule="exact"/>
        <w:ind w:firstLine="424"/>
        <w:jc w:val="left"/>
        <w:rPr>
          <w:rFonts w:ascii="宋体" w:hAnsi="宋体" w:cs="宋体"/>
          <w:kern w:val="0"/>
          <w:szCs w:val="21"/>
        </w:rPr>
      </w:pPr>
    </w:p>
    <w:p w:rsidR="00CA47CA" w:rsidRDefault="00995EE1">
      <w:pPr>
        <w:spacing w:line="340" w:lineRule="exact"/>
        <w:ind w:firstLine="480"/>
        <w:jc w:val="right"/>
      </w:pPr>
      <w:r>
        <w:rPr>
          <w:rFonts w:hint="eastAsia"/>
        </w:rPr>
        <w:t>全国核心能力认证办公室（</w:t>
      </w:r>
      <w:r>
        <w:rPr>
          <w:rFonts w:hint="eastAsia"/>
        </w:rPr>
        <w:t>cvcc</w:t>
      </w:r>
      <w:r>
        <w:rPr>
          <w:rFonts w:hint="eastAsia"/>
        </w:rPr>
        <w:t>办公室）</w:t>
      </w:r>
    </w:p>
    <w:p w:rsidR="00CA47CA" w:rsidRDefault="00995EE1">
      <w:pPr>
        <w:spacing w:line="340" w:lineRule="exact"/>
        <w:ind w:firstLine="480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A85759">
        <w:t>11</w:t>
      </w:r>
      <w:r>
        <w:rPr>
          <w:rFonts w:hint="eastAsia"/>
        </w:rPr>
        <w:t>月</w:t>
      </w:r>
      <w:r w:rsidR="00A85759">
        <w:t>22</w:t>
      </w:r>
      <w:r>
        <w:rPr>
          <w:rFonts w:hint="eastAsia"/>
        </w:rPr>
        <w:t>日</w:t>
      </w:r>
    </w:p>
    <w:p w:rsidR="005E7138" w:rsidRDefault="005E7138">
      <w:pPr>
        <w:spacing w:line="340" w:lineRule="exact"/>
        <w:ind w:firstLine="480"/>
        <w:jc w:val="right"/>
      </w:pPr>
    </w:p>
    <w:p w:rsidR="005E7138" w:rsidRDefault="005E7138">
      <w:pPr>
        <w:spacing w:line="340" w:lineRule="exact"/>
        <w:ind w:firstLine="480"/>
        <w:jc w:val="right"/>
      </w:pPr>
    </w:p>
    <w:p w:rsidR="00CA47CA" w:rsidRDefault="00995EE1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附件一：</w:t>
      </w:r>
    </w:p>
    <w:p w:rsidR="00CA47CA" w:rsidRDefault="00995EE1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全国核心能力礼仪指导师培训班课程安排表</w:t>
      </w:r>
    </w:p>
    <w:p w:rsidR="00CA47CA" w:rsidRDefault="00995EE1">
      <w:pPr>
        <w:spacing w:line="120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（培训时间：</w:t>
      </w:r>
      <w:r w:rsidR="005E7138">
        <w:rPr>
          <w:rFonts w:ascii="宋体" w:hAnsi="宋体" w:hint="eastAsia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月</w:t>
      </w:r>
      <w:r w:rsidR="005E7138">
        <w:rPr>
          <w:rFonts w:ascii="宋体" w:hAnsi="宋体" w:hint="eastAsia"/>
          <w:b/>
          <w:bCs/>
          <w:sz w:val="28"/>
        </w:rPr>
        <w:t>18</w:t>
      </w:r>
      <w:r>
        <w:rPr>
          <w:rFonts w:ascii="宋体" w:hAnsi="宋体" w:hint="eastAsia"/>
          <w:b/>
          <w:bCs/>
          <w:sz w:val="28"/>
        </w:rPr>
        <w:t>日</w:t>
      </w:r>
      <w:r w:rsidR="005E7138">
        <w:rPr>
          <w:rFonts w:ascii="宋体" w:hAnsi="宋体" w:hint="eastAsia"/>
          <w:b/>
          <w:bCs/>
          <w:sz w:val="28"/>
        </w:rPr>
        <w:t>-20</w:t>
      </w:r>
      <w:r>
        <w:rPr>
          <w:rFonts w:ascii="宋体" w:hAnsi="宋体" w:hint="eastAsia"/>
          <w:b/>
          <w:bCs/>
          <w:sz w:val="28"/>
        </w:rPr>
        <w:t>日，培训地点：</w:t>
      </w:r>
      <w:r w:rsidR="005E7138">
        <w:rPr>
          <w:rFonts w:ascii="宋体" w:hAnsi="宋体" w:hint="eastAsia"/>
          <w:b/>
          <w:bCs/>
          <w:sz w:val="28"/>
        </w:rPr>
        <w:t>上海</w:t>
      </w:r>
      <w:r>
        <w:rPr>
          <w:rFonts w:ascii="宋体" w:hAnsi="宋体" w:hint="eastAsia"/>
          <w:b/>
          <w:bCs/>
          <w:sz w:val="28"/>
        </w:rPr>
        <w:t>）</w:t>
      </w:r>
    </w:p>
    <w:p w:rsidR="00CA086E" w:rsidRDefault="00CA086E">
      <w:pPr>
        <w:widowControl/>
        <w:shd w:val="clear" w:color="auto" w:fill="FFFFFF"/>
        <w:spacing w:line="340" w:lineRule="exact"/>
        <w:rPr>
          <w:rFonts w:ascii="华文行楷" w:eastAsia="华文行楷"/>
          <w:sz w:val="44"/>
          <w:szCs w:val="44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06"/>
        <w:gridCol w:w="4006"/>
      </w:tblGrid>
      <w:tr w:rsidR="005E7138" w:rsidRPr="005E7138" w:rsidTr="005E7138">
        <w:trPr>
          <w:trHeight w:val="841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 xml:space="preserve">时间：2019年1月18日上午9:00-12:00，下午14:00-17:00；       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主讲老师：王旭老师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课程单元：</w:t>
            </w:r>
            <w:r w:rsidRPr="005E7138">
              <w:rPr>
                <w:rFonts w:ascii="宋体" w:eastAsia="宋体" w:hAnsi="宋体" w:cs="宋体"/>
                <w:b/>
                <w:szCs w:val="21"/>
              </w:rPr>
              <w:t>以成果为导向的礼仪教学</w:t>
            </w: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方法</w:t>
            </w:r>
          </w:p>
        </w:tc>
      </w:tr>
      <w:tr w:rsidR="005E7138" w:rsidRPr="005E7138" w:rsidTr="005E7138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课程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一、 课程导入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（一）好的破冰（暖场）游戏具备什么特点？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（二）“交互式教学五步法”在礼仪教学中的运用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（三）礼仪教学为什么要“以成果为导向”？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二、 礼仪教学为什么？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（一）南航空姐选拔案例分析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（二）奥巴马出访日本行为礼仪分析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（三）养成教育（职业素养）从礼仪教学开始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（四）礼仪教学的根本目的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三、 礼仪教学是什么？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（一）从四个层面、三个角度去理解礼仪及其教学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（二）礼仪教学与社会主义核心价值观教育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（三）礼仪八大分类及其特点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（四）礼仪教学中常遇到的礼仪规范性问题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四、 礼仪教学怎么教？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（一）礼仪教学的四个特点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（二）基于内容导向的KASH教学法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（四）基于任务导向的SOP教学法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（五）礼仪教学的授人与欲“VHF”法则</w:t>
            </w:r>
          </w:p>
        </w:tc>
      </w:tr>
      <w:tr w:rsidR="005E7138" w:rsidRPr="005E7138" w:rsidTr="005E7138">
        <w:trPr>
          <w:trHeight w:val="528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时间：2019年1月19日上午9:00-12:00 ， 下午14:00-17:00；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主讲：王旭老师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课程单元：礼仪教学示范</w:t>
            </w:r>
          </w:p>
        </w:tc>
      </w:tr>
      <w:tr w:rsidR="005E7138" w:rsidRPr="005E7138" w:rsidTr="005E7138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课程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内容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五、礼仪教学示范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（一）服务礼仪教学内容与课程设计（备选）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1、服务礼仪的内涵、特点及原则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2、不同专业服务礼仪教学的课程设计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3、金融行业服务礼仪教学示范课（运用“SOP”法讲授营业厅服务礼仪）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（二）社交礼仪教学内容与课程设计（备选）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1、社交礼仪的内涵、特点及原则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2、社交礼仪教学内容解读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3、餐宴礼仪教学示范课（运用“看电影学礼仪”法讲授餐宴礼仪的6M法则）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（三）商务礼仪教学内容与课程设计（备选）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1、商务礼仪的内涵、特点及原则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2、商务礼仪教学内容解读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3、拜访礼仪教学示范课（运用“课程五线谱”法讲授拜访礼仪的操作规范）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</w:r>
            <w:r w:rsidRPr="005E7138">
              <w:rPr>
                <w:rFonts w:ascii="宋体" w:eastAsia="宋体" w:hAnsi="宋体" w:cs="宋体"/>
                <w:szCs w:val="21"/>
              </w:rPr>
              <w:lastRenderedPageBreak/>
              <w:t>（四）政务礼仪教学内容与课程设计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1、政务礼仪的内涵、特点及原则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2、政务礼仪教学内容解读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3、政务礼仪教学示范课（基于视听教学法的“看新闻联播学政务礼仪”）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六、以成果为导向的礼仪教学模型（工具）小结（或考核）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（一）视听教学法与授人以欲的“VHF”法则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（二）礼仪素材收集的三个途径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（二）交互式教学五步法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（三）礼仪教学六步成型</w:t>
            </w:r>
            <w:r w:rsidRPr="005E7138">
              <w:rPr>
                <w:rFonts w:ascii="宋体" w:eastAsia="宋体" w:hAnsi="宋体" w:cs="宋体"/>
                <w:szCs w:val="21"/>
              </w:rPr>
              <w:br/>
              <w:t>（四）Q/A</w:t>
            </w:r>
          </w:p>
        </w:tc>
      </w:tr>
      <w:tr w:rsidR="005E7138" w:rsidRPr="005E7138" w:rsidTr="005E7138">
        <w:trPr>
          <w:trHeight w:val="90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时间：2019年1月20日上午9:00-12:00 ，  下午13:30-16:30；</w:t>
            </w:r>
          </w:p>
          <w:p w:rsidR="005E7138" w:rsidRPr="005E7138" w:rsidRDefault="005E7138" w:rsidP="005E7138">
            <w:pPr>
              <w:rPr>
                <w:rFonts w:ascii="宋体" w:eastAsia="宋体" w:hAnsi="宋体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课程单元：仪态礼仪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主讲老师：；张晶老师</w:t>
            </w:r>
          </w:p>
        </w:tc>
      </w:tr>
      <w:tr w:rsidR="005E7138" w:rsidRPr="005E7138" w:rsidTr="005E7138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课程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5E7138">
              <w:rPr>
                <w:rFonts w:ascii="宋体" w:eastAsia="宋体" w:hAnsi="宋体" w:cs="宋体" w:hint="eastAsia"/>
                <w:b/>
                <w:szCs w:val="21"/>
              </w:rPr>
              <w:t>内容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体态是一种无声交流语言，反映一个人的内在素养！</w:t>
            </w:r>
          </w:p>
          <w:p w:rsidR="005E7138" w:rsidRPr="005E7138" w:rsidRDefault="005E7138" w:rsidP="005E713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b/>
                <w:bCs/>
                <w:szCs w:val="21"/>
              </w:rPr>
              <w:t>优雅得体的举止礼仪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1、仪态礼仪精髓分享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2、解开仪态举止奥秘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3、社交场合仪态密码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4、商务场合仪态密码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5、服务场合仪态密码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6、礼宾场合仪态密码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7、亭亭玉立的站姿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8、亲切优雅的坐姿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9、大方得体的蹲姿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10、自信稳健的走姿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11、传情达意的手势</w:t>
            </w:r>
          </w:p>
          <w:p w:rsidR="005E7138" w:rsidRPr="005E7138" w:rsidRDefault="005E7138" w:rsidP="005E7138">
            <w:pPr>
              <w:widowControl/>
              <w:shd w:val="clear" w:color="auto" w:fill="FFFFFF"/>
              <w:spacing w:line="408" w:lineRule="atLeast"/>
              <w:rPr>
                <w:rFonts w:ascii="宋体" w:eastAsia="宋体" w:hAnsi="宋体" w:cs="宋体"/>
                <w:szCs w:val="21"/>
              </w:rPr>
            </w:pPr>
            <w:r w:rsidRPr="005E7138">
              <w:rPr>
                <w:rFonts w:ascii="宋体" w:eastAsia="宋体" w:hAnsi="宋体" w:cs="宋体"/>
                <w:szCs w:val="21"/>
              </w:rPr>
              <w:t>12、深谙礼仪的致意</w:t>
            </w:r>
          </w:p>
        </w:tc>
      </w:tr>
    </w:tbl>
    <w:p w:rsidR="00CA47CA" w:rsidRDefault="00995EE1">
      <w:pPr>
        <w:widowControl/>
        <w:shd w:val="clear" w:color="auto" w:fill="FFFFFF"/>
        <w:spacing w:line="340" w:lineRule="exact"/>
        <w:rPr>
          <w:rFonts w:ascii="宋体" w:hAnsi="宋体"/>
          <w:b/>
          <w:sz w:val="32"/>
          <w:szCs w:val="21"/>
        </w:rPr>
      </w:pPr>
      <w:r w:rsidRPr="00CA086E">
        <w:rPr>
          <w:rFonts w:ascii="华文行楷" w:eastAsia="华文行楷" w:hint="eastAsia"/>
          <w:sz w:val="44"/>
          <w:szCs w:val="44"/>
        </w:rPr>
        <w:br w:type="page"/>
      </w:r>
      <w:r>
        <w:rPr>
          <w:rFonts w:ascii="宋体" w:hAnsi="宋体" w:hint="eastAsia"/>
          <w:b/>
          <w:sz w:val="32"/>
          <w:szCs w:val="21"/>
        </w:rPr>
        <w:lastRenderedPageBreak/>
        <w:t>附件二：</w:t>
      </w:r>
    </w:p>
    <w:p w:rsidR="00CA47CA" w:rsidRDefault="00995EE1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报名回执表</w:t>
      </w:r>
    </w:p>
    <w:p w:rsidR="00CA47CA" w:rsidRDefault="00CA47CA">
      <w:pPr>
        <w:jc w:val="center"/>
        <w:rPr>
          <w:rFonts w:ascii="华文行楷" w:eastAsia="华文行楷"/>
          <w:sz w:val="44"/>
          <w:szCs w:val="44"/>
        </w:rPr>
      </w:pPr>
    </w:p>
    <w:p w:rsidR="00CA47CA" w:rsidRDefault="00995EE1">
      <w:pPr>
        <w:ind w:leftChars="-105" w:left="-10" w:rightChars="-364" w:right="-764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地点：</w:t>
      </w:r>
      <w:r w:rsidR="005E7138">
        <w:rPr>
          <w:rFonts w:ascii="宋体" w:hAnsi="宋体" w:hint="eastAsia"/>
          <w:szCs w:val="21"/>
        </w:rPr>
        <w:t>上海圣贤居酒店</w:t>
      </w:r>
      <w:r>
        <w:rPr>
          <w:rFonts w:ascii="宋体" w:hAnsi="宋体" w:hint="eastAsia"/>
          <w:szCs w:val="21"/>
        </w:rPr>
        <w:t xml:space="preserve">   　　 　     　　　　　　　　　时间：2018年</w:t>
      </w:r>
      <w:r w:rsidR="005E713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5E7138"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日</w:t>
      </w:r>
      <w:r w:rsidR="005E7138">
        <w:rPr>
          <w:rFonts w:ascii="宋体" w:hAnsi="宋体" w:hint="eastAsia"/>
          <w:szCs w:val="21"/>
        </w:rPr>
        <w:t>-20</w:t>
      </w:r>
      <w:r>
        <w:rPr>
          <w:rFonts w:ascii="宋体" w:hAnsi="宋体" w:hint="eastAsia"/>
          <w:szCs w:val="21"/>
        </w:rPr>
        <w:t>日</w:t>
      </w:r>
    </w:p>
    <w:p w:rsidR="00CA47CA" w:rsidRDefault="00995EE1">
      <w:pPr>
        <w:ind w:leftChars="-105" w:left="-220" w:rightChars="-364" w:right="-76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班期：全国核心能力礼仪指导师培训班</w:t>
      </w:r>
    </w:p>
    <w:tbl>
      <w:tblPr>
        <w:tblpPr w:leftFromText="180" w:rightFromText="180" w:vertAnchor="text" w:horzAnchor="margin" w:tblpXSpec="center" w:tblpY="134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90"/>
        <w:gridCol w:w="709"/>
        <w:gridCol w:w="1418"/>
        <w:gridCol w:w="1612"/>
        <w:gridCol w:w="2409"/>
        <w:gridCol w:w="2788"/>
      </w:tblGrid>
      <w:tr w:rsidR="00CA47CA">
        <w:trPr>
          <w:trHeight w:val="539"/>
        </w:trPr>
        <w:tc>
          <w:tcPr>
            <w:tcW w:w="2533" w:type="dxa"/>
            <w:gridSpan w:val="3"/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8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</w:p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</w:t>
            </w:r>
          </w:p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12" w:type="dxa"/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</w:p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（请填写：否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单住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拼房）</w:t>
            </w: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39"/>
        </w:trPr>
        <w:tc>
          <w:tcPr>
            <w:tcW w:w="2533" w:type="dxa"/>
            <w:gridSpan w:val="3"/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到达日期</w:t>
            </w:r>
          </w:p>
        </w:tc>
        <w:tc>
          <w:tcPr>
            <w:tcW w:w="8227" w:type="dxa"/>
            <w:gridSpan w:val="4"/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646"/>
        </w:trPr>
        <w:tc>
          <w:tcPr>
            <w:tcW w:w="25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发票抬头及税号</w:t>
            </w: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  <w:tr w:rsidR="00CA47CA">
        <w:trPr>
          <w:trHeight w:val="575"/>
        </w:trPr>
        <w:tc>
          <w:tcPr>
            <w:tcW w:w="39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缴费方式（转账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现金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刷卡）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szCs w:val="21"/>
              </w:rPr>
            </w:pPr>
          </w:p>
        </w:tc>
      </w:tr>
    </w:tbl>
    <w:p w:rsidR="00CA47CA" w:rsidRDefault="00995EE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注：联系人：蔡老师 </w:t>
      </w:r>
      <w:r>
        <w:rPr>
          <w:rFonts w:ascii="宋体" w:eastAsia="宋体" w:hAnsi="宋体" w:cs="宋体"/>
          <w:kern w:val="0"/>
          <w:sz w:val="24"/>
        </w:rPr>
        <w:t xml:space="preserve">18186508086 </w:t>
      </w:r>
      <w:r>
        <w:rPr>
          <w:rFonts w:ascii="宋体" w:hAnsi="宋体" w:hint="eastAsia"/>
          <w:sz w:val="24"/>
        </w:rPr>
        <w:t>，请将报名回执发送至：</w:t>
      </w:r>
      <w:r>
        <w:rPr>
          <w:rFonts w:ascii="宋体" w:eastAsia="宋体" w:hAnsi="宋体" w:cs="宋体"/>
          <w:kern w:val="0"/>
          <w:sz w:val="24"/>
        </w:rPr>
        <w:t xml:space="preserve">261567003@qq.com </w:t>
      </w:r>
    </w:p>
    <w:p w:rsidR="00CA47CA" w:rsidRDefault="00CA47CA">
      <w:pPr>
        <w:spacing w:line="300" w:lineRule="exact"/>
        <w:rPr>
          <w:rFonts w:ascii="宋体" w:hAnsi="宋体"/>
          <w:sz w:val="24"/>
        </w:rPr>
      </w:pPr>
    </w:p>
    <w:p w:rsidR="00CA47CA" w:rsidRDefault="00995EE1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说明：1、表中每一项应填写工整、准确。</w:t>
      </w:r>
    </w:p>
    <w:p w:rsidR="00CA47CA" w:rsidRDefault="00995EE1">
      <w:pPr>
        <w:spacing w:line="3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2、全国核心能力CVCC培训项目组传真：010-84813065</w:t>
      </w:r>
    </w:p>
    <w:p w:rsidR="00CA47CA" w:rsidRDefault="00CA47CA"/>
    <w:p w:rsidR="00CA47CA" w:rsidRDefault="00995EE1">
      <w:pPr>
        <w:widowControl/>
        <w:jc w:val="left"/>
        <w:rPr>
          <w:rFonts w:ascii="宋体" w:hAnsi="宋体"/>
          <w:b/>
          <w:sz w:val="32"/>
          <w:szCs w:val="21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21"/>
        </w:rPr>
        <w:lastRenderedPageBreak/>
        <w:t>附件三：</w:t>
      </w:r>
    </w:p>
    <w:p w:rsidR="00CA47CA" w:rsidRDefault="00995EE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教育部高校毕业生就业协会核心能力分会</w:t>
      </w:r>
    </w:p>
    <w:p w:rsidR="00CA47CA" w:rsidRDefault="00995EE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CVCC礼仪指导师证书申请表</w:t>
      </w:r>
    </w:p>
    <w:tbl>
      <w:tblPr>
        <w:tblpPr w:leftFromText="180" w:rightFromText="180" w:vertAnchor="text" w:horzAnchor="page" w:tblpX="1177" w:tblpY="242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474"/>
        <w:gridCol w:w="823"/>
        <w:gridCol w:w="526"/>
        <w:gridCol w:w="969"/>
        <w:gridCol w:w="1244"/>
        <w:gridCol w:w="50"/>
        <w:gridCol w:w="1180"/>
        <w:gridCol w:w="1950"/>
      </w:tblGrid>
      <w:tr w:rsidR="00CA47CA">
        <w:trPr>
          <w:cantSplit/>
          <w:trHeight w:val="650"/>
        </w:trPr>
        <w:tc>
          <w:tcPr>
            <w:tcW w:w="1685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474" w:type="dxa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</w:t>
            </w:r>
          </w:p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彩色照片一张</w:t>
            </w:r>
          </w:p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（一寸）</w:t>
            </w:r>
          </w:p>
        </w:tc>
      </w:tr>
      <w:tr w:rsidR="00CA47CA">
        <w:trPr>
          <w:cantSplit/>
          <w:trHeight w:val="723"/>
        </w:trPr>
        <w:tc>
          <w:tcPr>
            <w:tcW w:w="1685" w:type="dxa"/>
            <w:vAlign w:val="center"/>
          </w:tcPr>
          <w:p w:rsidR="00CA47CA" w:rsidRDefault="00995EE1">
            <w:pPr>
              <w:ind w:leftChars="-101" w:left="-212" w:firstLineChars="99" w:firstLine="208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职业</w:t>
            </w:r>
          </w:p>
        </w:tc>
        <w:tc>
          <w:tcPr>
            <w:tcW w:w="1474" w:type="dxa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47CA">
        <w:trPr>
          <w:cantSplit/>
          <w:trHeight w:val="651"/>
        </w:trPr>
        <w:tc>
          <w:tcPr>
            <w:tcW w:w="1685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6266" w:type="dxa"/>
            <w:gridSpan w:val="7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47CA">
        <w:trPr>
          <w:cantSplit/>
          <w:trHeight w:val="566"/>
        </w:trPr>
        <w:tc>
          <w:tcPr>
            <w:tcW w:w="1685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6266" w:type="dxa"/>
            <w:gridSpan w:val="7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47CA">
        <w:trPr>
          <w:cantSplit/>
          <w:trHeight w:val="553"/>
        </w:trPr>
        <w:tc>
          <w:tcPr>
            <w:tcW w:w="1685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QQ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47CA">
        <w:trPr>
          <w:cantSplit/>
          <w:trHeight w:val="553"/>
        </w:trPr>
        <w:tc>
          <w:tcPr>
            <w:tcW w:w="1685" w:type="dxa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47CA">
        <w:trPr>
          <w:cantSplit/>
          <w:trHeight w:val="605"/>
        </w:trPr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手机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座机</w:t>
            </w:r>
          </w:p>
        </w:tc>
        <w:tc>
          <w:tcPr>
            <w:tcW w:w="3130" w:type="dxa"/>
            <w:gridSpan w:val="2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47CA">
        <w:trPr>
          <w:cantSplit/>
          <w:trHeight w:val="509"/>
        </w:trPr>
        <w:tc>
          <w:tcPr>
            <w:tcW w:w="1685" w:type="dxa"/>
            <w:vAlign w:val="center"/>
          </w:tcPr>
          <w:p w:rsidR="00CA47CA" w:rsidRDefault="00995EE1">
            <w:pPr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培训时间</w:t>
            </w:r>
          </w:p>
        </w:tc>
        <w:tc>
          <w:tcPr>
            <w:tcW w:w="2823" w:type="dxa"/>
            <w:gridSpan w:val="3"/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证书申请模块</w:t>
            </w:r>
          </w:p>
        </w:tc>
        <w:tc>
          <w:tcPr>
            <w:tcW w:w="31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A47CA" w:rsidRDefault="00995EE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礼仪指导师证书</w:t>
            </w:r>
          </w:p>
        </w:tc>
      </w:tr>
      <w:tr w:rsidR="00CA47CA">
        <w:trPr>
          <w:cantSplit/>
          <w:trHeight w:val="2428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CA47CA" w:rsidRDefault="00995EE1">
            <w:pPr>
              <w:spacing w:after="120"/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 历</w:t>
            </w:r>
          </w:p>
        </w:tc>
        <w:tc>
          <w:tcPr>
            <w:tcW w:w="82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A47CA" w:rsidRDefault="00CA47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47CA">
        <w:trPr>
          <w:cantSplit/>
          <w:trHeight w:val="2108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7CA" w:rsidRDefault="00995EE1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CVCC办公室</w:t>
            </w:r>
          </w:p>
          <w:p w:rsidR="00CA47CA" w:rsidRDefault="00995EE1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2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7CA" w:rsidRDefault="00CA47CA">
            <w:pPr>
              <w:tabs>
                <w:tab w:val="left" w:pos="1182"/>
              </w:tabs>
              <w:spacing w:after="240"/>
              <w:ind w:firstLineChars="1975" w:firstLine="4148"/>
              <w:jc w:val="center"/>
              <w:rPr>
                <w:rFonts w:ascii="宋体" w:hAnsi="宋体"/>
                <w:bCs/>
              </w:rPr>
            </w:pPr>
          </w:p>
          <w:p w:rsidR="00CA47CA" w:rsidRDefault="00995EE1">
            <w:pPr>
              <w:ind w:firstLine="3915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    月    日</w:t>
            </w:r>
          </w:p>
        </w:tc>
      </w:tr>
    </w:tbl>
    <w:p w:rsidR="00CA47CA" w:rsidRDefault="00995EE1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说明：1．表中每一项应填写工整、准确。</w:t>
      </w:r>
    </w:p>
    <w:p w:rsidR="00CA47CA" w:rsidRDefault="00995EE1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　　　2．此表复印有效。</w:t>
      </w:r>
    </w:p>
    <w:p w:rsidR="00CA47CA" w:rsidRDefault="00995EE1">
      <w:pPr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      </w:t>
      </w:r>
    </w:p>
    <w:sectPr w:rsidR="00CA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44" w:rsidRDefault="00ED3844" w:rsidP="00995EE1">
      <w:r>
        <w:separator/>
      </w:r>
    </w:p>
  </w:endnote>
  <w:endnote w:type="continuationSeparator" w:id="0">
    <w:p w:rsidR="00ED3844" w:rsidRDefault="00ED3844" w:rsidP="0099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-PUA">
    <w:altName w:val="Malgun Gothic Semilight"/>
    <w:charset w:val="86"/>
    <w:family w:val="auto"/>
    <w:pitch w:val="default"/>
    <w:sig w:usb0="00000000" w:usb1="10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44" w:rsidRDefault="00ED3844" w:rsidP="00995EE1">
      <w:r>
        <w:separator/>
      </w:r>
    </w:p>
  </w:footnote>
  <w:footnote w:type="continuationSeparator" w:id="0">
    <w:p w:rsidR="00ED3844" w:rsidRDefault="00ED3844" w:rsidP="0099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85CB8A"/>
    <w:multiLevelType w:val="singleLevel"/>
    <w:tmpl w:val="8B85CB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E17DCF5"/>
    <w:multiLevelType w:val="singleLevel"/>
    <w:tmpl w:val="BE17DCF5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 w15:restartNumberingAfterBreak="0">
    <w:nsid w:val="03F189A1"/>
    <w:multiLevelType w:val="singleLevel"/>
    <w:tmpl w:val="03F189A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38DA9DA"/>
    <w:multiLevelType w:val="singleLevel"/>
    <w:tmpl w:val="338DA9D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91EB3ED"/>
    <w:multiLevelType w:val="singleLevel"/>
    <w:tmpl w:val="391EB3E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3"/>
    <w:rsid w:val="00030A7C"/>
    <w:rsid w:val="000D06AD"/>
    <w:rsid w:val="000F0D93"/>
    <w:rsid w:val="00207BBE"/>
    <w:rsid w:val="00374A53"/>
    <w:rsid w:val="00385C3E"/>
    <w:rsid w:val="003F137E"/>
    <w:rsid w:val="003F5B8A"/>
    <w:rsid w:val="0041450F"/>
    <w:rsid w:val="0042545E"/>
    <w:rsid w:val="004F01E6"/>
    <w:rsid w:val="0053563E"/>
    <w:rsid w:val="005631F3"/>
    <w:rsid w:val="005E7138"/>
    <w:rsid w:val="0062225E"/>
    <w:rsid w:val="006D5D2F"/>
    <w:rsid w:val="00702206"/>
    <w:rsid w:val="007320DC"/>
    <w:rsid w:val="00775F34"/>
    <w:rsid w:val="007D2E6A"/>
    <w:rsid w:val="00852528"/>
    <w:rsid w:val="00857903"/>
    <w:rsid w:val="00897C9C"/>
    <w:rsid w:val="008A083D"/>
    <w:rsid w:val="00956D56"/>
    <w:rsid w:val="00995EE1"/>
    <w:rsid w:val="00A058E4"/>
    <w:rsid w:val="00A20CC7"/>
    <w:rsid w:val="00A85759"/>
    <w:rsid w:val="00A95BDA"/>
    <w:rsid w:val="00BD67BC"/>
    <w:rsid w:val="00C01E50"/>
    <w:rsid w:val="00C153F5"/>
    <w:rsid w:val="00C9063D"/>
    <w:rsid w:val="00CA086E"/>
    <w:rsid w:val="00CA47CA"/>
    <w:rsid w:val="00CD2D5F"/>
    <w:rsid w:val="00D04C6F"/>
    <w:rsid w:val="00DB2133"/>
    <w:rsid w:val="00E13EAF"/>
    <w:rsid w:val="00EB3193"/>
    <w:rsid w:val="00ED3844"/>
    <w:rsid w:val="00F3340F"/>
    <w:rsid w:val="00F73CD0"/>
    <w:rsid w:val="013F4850"/>
    <w:rsid w:val="022B34F7"/>
    <w:rsid w:val="0268735A"/>
    <w:rsid w:val="05F94F58"/>
    <w:rsid w:val="0AEC2C0D"/>
    <w:rsid w:val="0D425AE9"/>
    <w:rsid w:val="0D9D1248"/>
    <w:rsid w:val="11E450AC"/>
    <w:rsid w:val="16292A9F"/>
    <w:rsid w:val="1900763F"/>
    <w:rsid w:val="1A280584"/>
    <w:rsid w:val="1B561DF6"/>
    <w:rsid w:val="23D16DC7"/>
    <w:rsid w:val="28A06C37"/>
    <w:rsid w:val="296160FB"/>
    <w:rsid w:val="2E404962"/>
    <w:rsid w:val="2E536DDB"/>
    <w:rsid w:val="2EB8677F"/>
    <w:rsid w:val="308724B4"/>
    <w:rsid w:val="30E351BD"/>
    <w:rsid w:val="31217E73"/>
    <w:rsid w:val="32AA148A"/>
    <w:rsid w:val="35D874BE"/>
    <w:rsid w:val="36AA5D71"/>
    <w:rsid w:val="37756440"/>
    <w:rsid w:val="38A05E0C"/>
    <w:rsid w:val="38AB64BD"/>
    <w:rsid w:val="3AB852CB"/>
    <w:rsid w:val="3C0B3BF9"/>
    <w:rsid w:val="3DE44B33"/>
    <w:rsid w:val="3E541D0A"/>
    <w:rsid w:val="3F010C45"/>
    <w:rsid w:val="43F84E89"/>
    <w:rsid w:val="45474142"/>
    <w:rsid w:val="45C65BF2"/>
    <w:rsid w:val="45F34F55"/>
    <w:rsid w:val="4A50132F"/>
    <w:rsid w:val="4A9B309D"/>
    <w:rsid w:val="4AB67275"/>
    <w:rsid w:val="4ADE38D5"/>
    <w:rsid w:val="4AFE0607"/>
    <w:rsid w:val="503463A2"/>
    <w:rsid w:val="51BE4EB9"/>
    <w:rsid w:val="51F10F37"/>
    <w:rsid w:val="52A17EDC"/>
    <w:rsid w:val="54ED1229"/>
    <w:rsid w:val="57FF5F06"/>
    <w:rsid w:val="596F41DB"/>
    <w:rsid w:val="5F430243"/>
    <w:rsid w:val="628E3A40"/>
    <w:rsid w:val="643249A0"/>
    <w:rsid w:val="69C336BD"/>
    <w:rsid w:val="6D3765B0"/>
    <w:rsid w:val="6E9752D0"/>
    <w:rsid w:val="6EDB3AB4"/>
    <w:rsid w:val="6EDF2101"/>
    <w:rsid w:val="6EE26917"/>
    <w:rsid w:val="73335183"/>
    <w:rsid w:val="73BE556A"/>
    <w:rsid w:val="745B5B5A"/>
    <w:rsid w:val="77396499"/>
    <w:rsid w:val="775C3BDD"/>
    <w:rsid w:val="778B7719"/>
    <w:rsid w:val="77A515E5"/>
    <w:rsid w:val="7A4B155E"/>
    <w:rsid w:val="7DD11CEF"/>
    <w:rsid w:val="7F365F35"/>
    <w:rsid w:val="7FE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DFE205"/>
  <w15:docId w15:val="{BF39C953-B51A-4871-AA1C-15E7A48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Style3">
    <w:name w:val="_Style 3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ash6b63-6587">
    <w:name w:val="dash6b63-6587"/>
    <w:basedOn w:val="a"/>
    <w:qFormat/>
    <w:pPr>
      <w:spacing w:before="100" w:beforeAutospacing="1" w:after="100" w:afterAutospacing="1"/>
    </w:pPr>
    <w:rPr>
      <w:rFonts w:ascii="宋体" w:eastAsia="宋体" w:hAnsi="宋体" w:cs="Times New Roman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ash6b63-6587--char">
    <w:name w:val="dash6b63-6587--char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c">
    <w:name w:val="Date"/>
    <w:basedOn w:val="a"/>
    <w:next w:val="a"/>
    <w:link w:val="ad"/>
    <w:rsid w:val="005E7138"/>
    <w:pPr>
      <w:ind w:leftChars="2500" w:left="100"/>
    </w:pPr>
  </w:style>
  <w:style w:type="character" w:customStyle="1" w:styleId="ad">
    <w:name w:val="日期 字符"/>
    <w:basedOn w:val="a0"/>
    <w:link w:val="ac"/>
    <w:rsid w:val="005E713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6EC09-833A-4D1F-BAE9-AE294E4B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2178</Characters>
  <Application>Microsoft Office Word</Application>
  <DocSecurity>0</DocSecurity>
  <Lines>18</Lines>
  <Paragraphs>5</Paragraphs>
  <ScaleCrop>false</ScaleCrop>
  <Company>china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2018-12-05T06:40:00Z</dcterms:created>
  <dcterms:modified xsi:type="dcterms:W3CDTF">2018-12-05T06:40:00Z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